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3F" w:rsidRDefault="00B0353F" w:rsidP="00B0353F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-466725</wp:posOffset>
            </wp:positionV>
            <wp:extent cx="1155700" cy="781050"/>
            <wp:effectExtent l="19050" t="0" r="6350" b="0"/>
            <wp:wrapTight wrapText="bothSides">
              <wp:wrapPolygon edited="0">
                <wp:start x="-356" y="0"/>
                <wp:lineTo x="-356" y="21073"/>
                <wp:lineTo x="21719" y="21073"/>
                <wp:lineTo x="21719" y="0"/>
                <wp:lineTo x="-356" y="0"/>
              </wp:wrapPolygon>
            </wp:wrapTight>
            <wp:docPr id="3" name="C77079CE-E09F-48B2-878A-714DB69019B0" descr="cid:56EE243D-187C-4CBD-86C9-9E86F6B53287@du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7079CE-E09F-48B2-878A-714DB69019B0" descr="cid:56EE243D-187C-4CBD-86C9-9E86F6B53287@du.shawcable.ne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53F" w:rsidRPr="002F458C" w:rsidRDefault="00B0353F" w:rsidP="00B0353F">
      <w:pPr>
        <w:spacing w:after="0"/>
        <w:rPr>
          <w:b/>
          <w:sz w:val="16"/>
          <w:szCs w:val="16"/>
        </w:rPr>
      </w:pPr>
    </w:p>
    <w:p w:rsidR="00B0353F" w:rsidRPr="000B7FDE" w:rsidRDefault="00B0353F" w:rsidP="00B0353F">
      <w:pPr>
        <w:spacing w:after="0"/>
        <w:jc w:val="center"/>
        <w:rPr>
          <w:b/>
          <w:sz w:val="16"/>
          <w:szCs w:val="16"/>
        </w:rPr>
      </w:pPr>
      <w:r w:rsidRPr="00BD7A54">
        <w:rPr>
          <w:b/>
          <w:sz w:val="32"/>
          <w:szCs w:val="32"/>
        </w:rPr>
        <w:t>A G E N D A</w:t>
      </w:r>
    </w:p>
    <w:p w:rsidR="00B0353F" w:rsidRDefault="00B0353F" w:rsidP="00B0353F">
      <w:pPr>
        <w:pStyle w:val="ListParagraph"/>
        <w:tabs>
          <w:tab w:val="left" w:pos="5311"/>
        </w:tabs>
        <w:spacing w:before="80" w:after="0" w:line="240" w:lineRule="auto"/>
        <w:ind w:left="360"/>
        <w:contextualSpacing w:val="0"/>
        <w:jc w:val="center"/>
        <w:rPr>
          <w:b/>
        </w:rPr>
      </w:pPr>
      <w:r>
        <w:rPr>
          <w:b/>
        </w:rPr>
        <w:t>Thursday February 12, 2015</w:t>
      </w:r>
    </w:p>
    <w:p w:rsidR="00B0353F" w:rsidRDefault="00B0353F" w:rsidP="00B0353F">
      <w:pPr>
        <w:pStyle w:val="ListParagraph"/>
        <w:tabs>
          <w:tab w:val="left" w:pos="5311"/>
        </w:tabs>
        <w:spacing w:before="80" w:after="0" w:line="240" w:lineRule="auto"/>
        <w:ind w:left="360"/>
        <w:contextualSpacing w:val="0"/>
        <w:jc w:val="center"/>
        <w:rPr>
          <w:b/>
        </w:rPr>
      </w:pPr>
      <w:r>
        <w:rPr>
          <w:b/>
        </w:rPr>
        <w:t>Dinner at 5:30 Meeting at 6:00 pm CVRD Board Room</w:t>
      </w:r>
    </w:p>
    <w:p w:rsidR="00B0353F" w:rsidRPr="00EE0384" w:rsidRDefault="00B0353F" w:rsidP="00B0353F">
      <w:pPr>
        <w:tabs>
          <w:tab w:val="left" w:pos="8647"/>
        </w:tabs>
        <w:spacing w:before="80" w:after="0" w:line="240" w:lineRule="auto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ab/>
      </w:r>
      <w:r w:rsidRPr="00EE0384">
        <w:rPr>
          <w:b/>
          <w:sz w:val="20"/>
          <w:szCs w:val="20"/>
        </w:rPr>
        <w:t>Page</w:t>
      </w:r>
    </w:p>
    <w:p w:rsidR="00B0353F" w:rsidRPr="00EE0384" w:rsidRDefault="00B0353F" w:rsidP="00B0353F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  Welcome and Introductions 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B0353F" w:rsidRPr="00EE0384" w:rsidRDefault="00B0353F" w:rsidP="00B0353F">
      <w:pPr>
        <w:pStyle w:val="ListParagraph"/>
        <w:tabs>
          <w:tab w:val="left" w:pos="567"/>
        </w:tabs>
        <w:spacing w:after="0" w:line="240" w:lineRule="auto"/>
        <w:rPr>
          <w:b/>
          <w:sz w:val="20"/>
          <w:szCs w:val="20"/>
        </w:rPr>
      </w:pPr>
    </w:p>
    <w:p w:rsidR="00B0353F" w:rsidRPr="00EE0384" w:rsidRDefault="00B0353F" w:rsidP="00B0353F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  Adoption of Agenda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sz w:val="20"/>
          <w:szCs w:val="20"/>
        </w:rPr>
        <w:t>1</w:t>
      </w:r>
    </w:p>
    <w:p w:rsidR="00B0353F" w:rsidRPr="00B81458" w:rsidRDefault="00B0353F" w:rsidP="00B0353F">
      <w:pPr>
        <w:pStyle w:val="ListParagraph"/>
        <w:rPr>
          <w:b/>
          <w:sz w:val="16"/>
          <w:szCs w:val="16"/>
        </w:rPr>
      </w:pPr>
    </w:p>
    <w:p w:rsidR="00B0353F" w:rsidRPr="00EE0384" w:rsidRDefault="00B0353F" w:rsidP="00B0353F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 Celebrating Our Cowichan Members – </w:t>
      </w:r>
      <w:r>
        <w:rPr>
          <w:sz w:val="20"/>
          <w:szCs w:val="20"/>
        </w:rPr>
        <w:t>Cowichan Seniors Foundation</w:t>
      </w:r>
    </w:p>
    <w:p w:rsidR="00B0353F" w:rsidRPr="00EE0384" w:rsidRDefault="00B0353F" w:rsidP="00B0353F">
      <w:p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B0353F" w:rsidRPr="00EE0384" w:rsidRDefault="00B0353F" w:rsidP="00B0353F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Spotlight Speaker –</w:t>
      </w:r>
      <w:r>
        <w:rPr>
          <w:sz w:val="20"/>
          <w:szCs w:val="20"/>
        </w:rPr>
        <w:t xml:space="preserve"> Dale McMullen Island Health- Mental Health</w:t>
      </w:r>
    </w:p>
    <w:p w:rsidR="00B0353F" w:rsidRPr="00B81458" w:rsidRDefault="00B0353F" w:rsidP="00B0353F">
      <w:pPr>
        <w:tabs>
          <w:tab w:val="left" w:pos="567"/>
        </w:tabs>
        <w:spacing w:after="0" w:line="240" w:lineRule="auto"/>
        <w:rPr>
          <w:b/>
          <w:sz w:val="16"/>
          <w:szCs w:val="16"/>
        </w:rPr>
      </w:pPr>
      <w:r w:rsidRPr="00EE0384">
        <w:rPr>
          <w:b/>
          <w:sz w:val="20"/>
          <w:szCs w:val="20"/>
        </w:rPr>
        <w:tab/>
      </w:r>
    </w:p>
    <w:p w:rsidR="00B0353F" w:rsidRPr="00082689" w:rsidRDefault="00B0353F" w:rsidP="00B0353F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Delegation Speaker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Devon MacFarlane, Phil Lawrence Island Health</w:t>
      </w:r>
    </w:p>
    <w:p w:rsidR="00B0353F" w:rsidRPr="00B81458" w:rsidRDefault="00B0353F" w:rsidP="00B0353F">
      <w:pPr>
        <w:tabs>
          <w:tab w:val="left" w:pos="5311"/>
        </w:tabs>
        <w:spacing w:after="0" w:line="240" w:lineRule="auto"/>
        <w:rPr>
          <w:b/>
          <w:sz w:val="16"/>
          <w:szCs w:val="16"/>
        </w:rPr>
      </w:pPr>
    </w:p>
    <w:p w:rsidR="00B0353F" w:rsidRPr="00EE0384" w:rsidRDefault="00B0353F" w:rsidP="00B0353F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Appr</w:t>
      </w:r>
      <w:r>
        <w:rPr>
          <w:b/>
          <w:sz w:val="20"/>
          <w:szCs w:val="20"/>
        </w:rPr>
        <w:t>oval of OCCHN Minutes  December 11</w:t>
      </w:r>
      <w:r w:rsidRPr="00EE0384">
        <w:rPr>
          <w:b/>
          <w:sz w:val="20"/>
          <w:szCs w:val="20"/>
        </w:rPr>
        <w:t xml:space="preserve">, 2014 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sz w:val="20"/>
          <w:szCs w:val="20"/>
        </w:rPr>
        <w:t>2-</w:t>
      </w:r>
      <w:r>
        <w:rPr>
          <w:sz w:val="20"/>
          <w:szCs w:val="20"/>
        </w:rPr>
        <w:t>5</w:t>
      </w:r>
    </w:p>
    <w:p w:rsidR="00B0353F" w:rsidRPr="00B81458" w:rsidRDefault="00B0353F" w:rsidP="00B0353F">
      <w:pPr>
        <w:pStyle w:val="ListParagraph"/>
        <w:tabs>
          <w:tab w:val="left" w:pos="5311"/>
        </w:tabs>
        <w:spacing w:after="0" w:line="240" w:lineRule="auto"/>
        <w:rPr>
          <w:b/>
          <w:sz w:val="16"/>
          <w:szCs w:val="16"/>
        </w:rPr>
      </w:pPr>
    </w:p>
    <w:p w:rsidR="00B0353F" w:rsidRPr="00EE0384" w:rsidRDefault="00B0353F" w:rsidP="00B0353F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Business arising from minutes</w:t>
      </w:r>
    </w:p>
    <w:p w:rsidR="00B0353F" w:rsidRPr="00B81458" w:rsidRDefault="00B0353F" w:rsidP="00B0353F">
      <w:pPr>
        <w:pStyle w:val="ListParagraph"/>
        <w:tabs>
          <w:tab w:val="left" w:pos="5311"/>
        </w:tabs>
        <w:spacing w:after="0" w:line="240" w:lineRule="auto"/>
        <w:rPr>
          <w:b/>
          <w:sz w:val="16"/>
          <w:szCs w:val="16"/>
        </w:rPr>
      </w:pPr>
    </w:p>
    <w:p w:rsidR="00B0353F" w:rsidRPr="00EE0384" w:rsidRDefault="00B0353F" w:rsidP="00B0353F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Correspondence- </w:t>
      </w:r>
      <w:r>
        <w:rPr>
          <w:b/>
          <w:sz w:val="20"/>
          <w:szCs w:val="20"/>
        </w:rPr>
        <w:t xml:space="preserve"> </w:t>
      </w:r>
      <w:r w:rsidRPr="00885D91">
        <w:rPr>
          <w:sz w:val="20"/>
          <w:szCs w:val="20"/>
        </w:rPr>
        <w:t>Coroner’s Inquest Recommendations</w:t>
      </w:r>
    </w:p>
    <w:p w:rsidR="00B0353F" w:rsidRPr="00EE0384" w:rsidRDefault="00B0353F" w:rsidP="00B0353F">
      <w:pPr>
        <w:pStyle w:val="ListParagraph"/>
        <w:tabs>
          <w:tab w:val="left" w:pos="5311"/>
        </w:tabs>
        <w:spacing w:after="0" w:line="240" w:lineRule="auto"/>
        <w:ind w:left="1440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B0353F" w:rsidRPr="00EE0384" w:rsidRDefault="00B0353F" w:rsidP="00B0353F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Reports  OCCHN Committees</w:t>
      </w:r>
    </w:p>
    <w:p w:rsidR="00B0353F" w:rsidRPr="00EE0384" w:rsidRDefault="00B0353F" w:rsidP="00B0353F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 xml:space="preserve">Admin Committee – </w:t>
      </w:r>
      <w:r w:rsidRPr="00EE0384">
        <w:rPr>
          <w:sz w:val="20"/>
          <w:szCs w:val="20"/>
        </w:rPr>
        <w:t>Gerry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6-11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B0353F" w:rsidRPr="00EE0384" w:rsidRDefault="00B0353F" w:rsidP="00B0353F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  <w:ind w:left="1701" w:hanging="141"/>
        <w:rPr>
          <w:sz w:val="20"/>
          <w:szCs w:val="20"/>
        </w:rPr>
      </w:pPr>
      <w:r w:rsidRPr="00EE0384">
        <w:rPr>
          <w:b/>
          <w:sz w:val="20"/>
          <w:szCs w:val="20"/>
        </w:rPr>
        <w:t>Business Arising from Admin Committee</w:t>
      </w:r>
      <w:bookmarkStart w:id="0" w:name="_GoBack"/>
      <w:bookmarkEnd w:id="0"/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B0353F" w:rsidRDefault="00B0353F" w:rsidP="00B0353F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  <w:ind w:left="1701" w:hanging="141"/>
        <w:rPr>
          <w:sz w:val="20"/>
          <w:szCs w:val="20"/>
        </w:rPr>
      </w:pPr>
      <w:r w:rsidRPr="00EE0384">
        <w:rPr>
          <w:b/>
          <w:sz w:val="20"/>
          <w:szCs w:val="20"/>
        </w:rPr>
        <w:t xml:space="preserve">Budget  </w:t>
      </w:r>
      <w:r>
        <w:rPr>
          <w:sz w:val="20"/>
          <w:szCs w:val="20"/>
        </w:rPr>
        <w:t>January Financial Statement and draft 2015 budget</w:t>
      </w:r>
      <w:r w:rsidRPr="00EE038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Budget Package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353F" w:rsidRPr="00F0229F" w:rsidRDefault="00B0353F" w:rsidP="00B0353F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  <w:ind w:left="1701" w:hanging="141"/>
        <w:rPr>
          <w:sz w:val="20"/>
          <w:szCs w:val="20"/>
        </w:rPr>
      </w:pPr>
      <w:r w:rsidRPr="00EE0384">
        <w:rPr>
          <w:b/>
          <w:sz w:val="20"/>
          <w:szCs w:val="20"/>
        </w:rPr>
        <w:t xml:space="preserve">Membership – </w:t>
      </w:r>
    </w:p>
    <w:p w:rsidR="00B0353F" w:rsidRDefault="00B0353F" w:rsidP="00B0353F">
      <w:pPr>
        <w:pStyle w:val="ListParagraph"/>
        <w:numPr>
          <w:ilvl w:val="3"/>
          <w:numId w:val="1"/>
        </w:numPr>
        <w:tabs>
          <w:tab w:val="left" w:pos="5311"/>
        </w:tabs>
        <w:spacing w:after="0" w:line="240" w:lineRule="auto"/>
        <w:ind w:left="2127" w:hanging="284"/>
        <w:rPr>
          <w:sz w:val="20"/>
          <w:szCs w:val="20"/>
        </w:rPr>
      </w:pPr>
      <w:r>
        <w:rPr>
          <w:sz w:val="20"/>
          <w:szCs w:val="20"/>
        </w:rPr>
        <w:t>Welcome –Dave Ehle – Canadian Mental Health Association, Tom Walker – Municipality of North Cowichan, Bob Day –Town of Lake Cowichan, Jane Osborne- BC Community Response Network, Lori Iannidinardo CVRD Cowichan Bay, Allison Nicholson CVRD Glenora Sahtlam</w:t>
      </w:r>
    </w:p>
    <w:p w:rsidR="00B0353F" w:rsidRPr="00EE0384" w:rsidRDefault="00B0353F" w:rsidP="00B0353F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Granting-</w:t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B0353F" w:rsidRPr="00EE0384" w:rsidRDefault="00B0353F" w:rsidP="00B0353F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Asset Mapping / Data Collection</w:t>
      </w:r>
      <w:r w:rsidRPr="00EE0384">
        <w:rPr>
          <w:sz w:val="20"/>
          <w:szCs w:val="20"/>
        </w:rPr>
        <w:t xml:space="preserve"> –</w:t>
      </w:r>
    </w:p>
    <w:p w:rsidR="00B0353F" w:rsidRPr="00633B37" w:rsidRDefault="00B0353F" w:rsidP="00B0353F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 xml:space="preserve">Communications </w:t>
      </w:r>
      <w:r>
        <w:rPr>
          <w:b/>
          <w:sz w:val="20"/>
          <w:szCs w:val="20"/>
        </w:rPr>
        <w:t>–</w:t>
      </w:r>
    </w:p>
    <w:p w:rsidR="00B0353F" w:rsidRPr="00EE0384" w:rsidRDefault="00B0353F" w:rsidP="00B0353F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Website- </w:t>
      </w:r>
    </w:p>
    <w:p w:rsidR="00B0353F" w:rsidRPr="00EE0384" w:rsidRDefault="00B0353F" w:rsidP="00B0353F">
      <w:p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B0353F" w:rsidRPr="00EE0384" w:rsidRDefault="00B0353F" w:rsidP="00B0353F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OCCHN Liaisons</w:t>
      </w:r>
    </w:p>
    <w:p w:rsidR="00B0353F" w:rsidRPr="00EE0384" w:rsidRDefault="00B0353F" w:rsidP="00B0353F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Collaborative Services Committee- </w:t>
      </w:r>
      <w:r w:rsidRPr="00EE0384">
        <w:rPr>
          <w:sz w:val="20"/>
          <w:szCs w:val="20"/>
        </w:rPr>
        <w:t xml:space="preserve"> </w:t>
      </w:r>
      <w:r>
        <w:rPr>
          <w:sz w:val="20"/>
          <w:szCs w:val="20"/>
        </w:rPr>
        <w:t>no report</w:t>
      </w:r>
    </w:p>
    <w:p w:rsidR="00B0353F" w:rsidRPr="00EE0384" w:rsidRDefault="00B0353F" w:rsidP="00B0353F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810532">
        <w:rPr>
          <w:b/>
          <w:sz w:val="20"/>
          <w:szCs w:val="20"/>
        </w:rPr>
        <w:t>Attachment and Integration Working Group</w:t>
      </w:r>
      <w:r w:rsidRPr="00EE0384">
        <w:rPr>
          <w:sz w:val="20"/>
          <w:szCs w:val="20"/>
        </w:rPr>
        <w:t>- Melie</w:t>
      </w:r>
    </w:p>
    <w:p w:rsidR="00B0353F" w:rsidRPr="00EE0384" w:rsidRDefault="00B0353F" w:rsidP="00B0353F">
      <w:pPr>
        <w:pStyle w:val="ListParagraph"/>
        <w:tabs>
          <w:tab w:val="left" w:pos="5311"/>
        </w:tabs>
        <w:spacing w:after="0" w:line="240" w:lineRule="auto"/>
        <w:ind w:left="1440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  <w:t xml:space="preserve"> </w:t>
      </w:r>
    </w:p>
    <w:p w:rsidR="00B0353F" w:rsidRPr="00EE0384" w:rsidRDefault="00B0353F" w:rsidP="00B0353F">
      <w:pPr>
        <w:pStyle w:val="ListParagraph"/>
        <w:numPr>
          <w:ilvl w:val="0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New Business</w:t>
      </w:r>
    </w:p>
    <w:p w:rsidR="00B0353F" w:rsidRDefault="00B0353F" w:rsidP="00B0353F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 Clicker Rental Policy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7149D">
        <w:rPr>
          <w:sz w:val="20"/>
          <w:szCs w:val="20"/>
        </w:rPr>
        <w:t>12</w:t>
      </w:r>
    </w:p>
    <w:p w:rsidR="00B0353F" w:rsidRDefault="00B0353F" w:rsidP="00B0353F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Strategic Planning – Status to date and small group follow up- presentation from Early Years</w:t>
      </w:r>
    </w:p>
    <w:p w:rsidR="00B0353F" w:rsidRPr="00B8513C" w:rsidRDefault="00B0353F" w:rsidP="00B0353F">
      <w:pPr>
        <w:pStyle w:val="ListParagraph"/>
        <w:tabs>
          <w:tab w:val="left" w:pos="5311"/>
        </w:tabs>
        <w:spacing w:before="120" w:after="0" w:line="240" w:lineRule="auto"/>
        <w:ind w:left="2160"/>
        <w:rPr>
          <w:sz w:val="20"/>
          <w:szCs w:val="20"/>
        </w:rPr>
      </w:pPr>
    </w:p>
    <w:p w:rsidR="00B0353F" w:rsidRPr="00EE0384" w:rsidRDefault="00B0353F" w:rsidP="00B0353F">
      <w:pPr>
        <w:pStyle w:val="ListParagraph"/>
        <w:tabs>
          <w:tab w:val="left" w:pos="5311"/>
        </w:tabs>
        <w:spacing w:before="120" w:after="0" w:line="240" w:lineRule="auto"/>
        <w:ind w:left="1440"/>
        <w:rPr>
          <w:sz w:val="20"/>
          <w:szCs w:val="20"/>
        </w:rPr>
      </w:pPr>
      <w:r w:rsidRPr="00EE0384">
        <w:rPr>
          <w:sz w:val="20"/>
          <w:szCs w:val="20"/>
        </w:rPr>
        <w:tab/>
      </w:r>
    </w:p>
    <w:p w:rsidR="00B0353F" w:rsidRDefault="00B0353F" w:rsidP="00B0353F">
      <w:pPr>
        <w:tabs>
          <w:tab w:val="left" w:pos="113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810532">
        <w:rPr>
          <w:b/>
          <w:sz w:val="20"/>
          <w:szCs w:val="20"/>
        </w:rPr>
        <w:t xml:space="preserve"> Adjournment</w:t>
      </w:r>
    </w:p>
    <w:p w:rsidR="00023588" w:rsidRDefault="00023588"/>
    <w:sectPr w:rsidR="00023588" w:rsidSect="004E569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0351"/>
    <w:multiLevelType w:val="hybridMultilevel"/>
    <w:tmpl w:val="8A2E6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353F"/>
    <w:rsid w:val="00023588"/>
    <w:rsid w:val="001533ED"/>
    <w:rsid w:val="004E569C"/>
    <w:rsid w:val="00B0353F"/>
    <w:rsid w:val="00DF6156"/>
    <w:rsid w:val="00FB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3F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6EE243D-187C-4CBD-86C9-9E86F6B53287@du.shawcabl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2015-02-23T18:13:00Z</dcterms:created>
  <dcterms:modified xsi:type="dcterms:W3CDTF">2015-02-23T18:13:00Z</dcterms:modified>
</cp:coreProperties>
</file>